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ommentsIds.xml" ContentType="application/vnd.openxmlformats-officedocument.wordprocessingml.commentsId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F7851" w14:textId="77777777" w:rsidR="00B33D0F" w:rsidRPr="00A821B5" w:rsidRDefault="00B33D0F" w:rsidP="00B33D0F">
      <w:pPr>
        <w:pStyle w:val="a4"/>
        <w:rPr>
          <w:rFonts w:ascii="Times New Roman" w:hAnsi="Times New Roman"/>
          <w:b w:val="0"/>
          <w:sz w:val="28"/>
          <w:szCs w:val="28"/>
        </w:rPr>
      </w:pPr>
      <w:r w:rsidRPr="00A821B5">
        <w:rPr>
          <w:rFonts w:ascii="Times New Roman" w:hAnsi="Times New Roman"/>
          <w:b w:val="0"/>
          <w:sz w:val="28"/>
          <w:szCs w:val="28"/>
        </w:rPr>
        <w:t xml:space="preserve">ІНФОРМАЦІЯ </w:t>
      </w:r>
      <w:r w:rsidRPr="00A821B5">
        <w:rPr>
          <w:rFonts w:ascii="Times New Roman" w:hAnsi="Times New Roman"/>
          <w:b w:val="0"/>
          <w:sz w:val="28"/>
          <w:szCs w:val="28"/>
        </w:rPr>
        <w:br/>
        <w:t>про тактико-технічні характеристики безпілотної системи</w:t>
      </w:r>
    </w:p>
    <w:tbl>
      <w:tblPr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6743"/>
        <w:gridCol w:w="2081"/>
      </w:tblGrid>
      <w:tr w:rsidR="00B33D0F" w:rsidRPr="00A821B5" w14:paraId="4280754E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67A560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4027B9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>Назва безпілотної системи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40A17F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14D322EA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2107F4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3AF494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>Вид безпілотної системи (безпілотний наземний (роботизований) комплекс,)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C5C2E8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4538B525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EF1C51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1DF079" w14:textId="77777777" w:rsidR="00B33D0F" w:rsidRPr="00A821B5" w:rsidRDefault="004B7E3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Тактико-технічні</w:t>
            </w:r>
            <w:r w:rsidR="00B33D0F" w:rsidRPr="00A821B5">
              <w:rPr>
                <w:rFonts w:ascii="Times New Roman" w:hAnsi="Times New Roman"/>
                <w:sz w:val="28"/>
                <w:szCs w:val="28"/>
              </w:rPr>
              <w:t xml:space="preserve"> характеристики</w:t>
            </w:r>
            <w:r w:rsidR="00DC0A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0A4D" w:rsidRPr="00A821B5">
              <w:rPr>
                <w:rFonts w:ascii="Times New Roman" w:hAnsi="Times New Roman"/>
                <w:sz w:val="28"/>
                <w:szCs w:val="28"/>
              </w:rPr>
              <w:t>безпілотної системи</w:t>
            </w:r>
            <w:r w:rsidR="00B33D0F" w:rsidRPr="00A821B5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9F0968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6E11A129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8A2888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41A5F2" w14:textId="77777777" w:rsidR="00B33D0F" w:rsidRPr="00A821B5" w:rsidRDefault="004B7E3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Запас ходу </w:t>
            </w:r>
            <w:r w:rsidR="00B33D0F" w:rsidRPr="00A821B5">
              <w:rPr>
                <w:rFonts w:ascii="Times New Roman" w:hAnsi="Times New Roman"/>
                <w:sz w:val="28"/>
                <w:szCs w:val="28"/>
              </w:rPr>
              <w:t>безпілотної системи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дорогах твердим покриттям/бездоріжжю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882C1F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69197827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60A46C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9086E5" w14:textId="77777777" w:rsidR="00B33D0F" w:rsidRPr="00A821B5" w:rsidRDefault="004B7E3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Тривалість автономної роботи (чергування) </w:t>
            </w:r>
            <w:r w:rsidR="00B33D0F" w:rsidRPr="00A821B5">
              <w:rPr>
                <w:rFonts w:ascii="Times New Roman" w:hAnsi="Times New Roman"/>
                <w:sz w:val="28"/>
                <w:szCs w:val="28"/>
              </w:rPr>
              <w:t>безпілотної системи</w:t>
            </w:r>
            <w:r w:rsidR="00F24AEB">
              <w:rPr>
                <w:rFonts w:ascii="Times New Roman" w:hAnsi="Times New Roman"/>
                <w:sz w:val="28"/>
                <w:szCs w:val="28"/>
              </w:rPr>
              <w:t xml:space="preserve"> без переміщення на місцевості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93D9DA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2772A162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2368F5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7E2AFD" w14:textId="77777777" w:rsidR="00B33D0F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Максимальна </w:t>
            </w:r>
            <w:r w:rsidR="00B33D0F" w:rsidRPr="00A821B5">
              <w:rPr>
                <w:rFonts w:ascii="Times New Roman" w:hAnsi="Times New Roman"/>
                <w:sz w:val="28"/>
                <w:szCs w:val="28"/>
              </w:rPr>
              <w:t>швидкість безпілотної системи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дорогах з твердим покриттям/бездоріжжю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43F74B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3032A4D6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A5FBB9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B6ECB8" w14:textId="77777777" w:rsidR="00B33D0F" w:rsidRPr="00A821B5" w:rsidRDefault="00B070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B33D0F" w:rsidRPr="00A821B5">
              <w:rPr>
                <w:rFonts w:ascii="Times New Roman" w:hAnsi="Times New Roman"/>
                <w:sz w:val="28"/>
                <w:szCs w:val="28"/>
              </w:rPr>
              <w:t>альність виявлення та розпізнавання типових цілей</w:t>
            </w:r>
            <w:r w:rsidR="00DC0A4D">
              <w:rPr>
                <w:rFonts w:ascii="Times New Roman" w:hAnsi="Times New Roman"/>
                <w:sz w:val="28"/>
                <w:szCs w:val="28"/>
              </w:rPr>
              <w:t xml:space="preserve"> на місцевості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A41E7F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A4D" w:rsidRPr="00A821B5" w14:paraId="2FD497BE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EA7026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DD2371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Споряджена маса</w:t>
            </w:r>
            <w:r w:rsidR="00191755">
              <w:rPr>
                <w:rFonts w:ascii="Times New Roman" w:hAnsi="Times New Roman"/>
                <w:sz w:val="28"/>
                <w:szCs w:val="28"/>
              </w:rPr>
              <w:t>/</w:t>
            </w:r>
            <w:r w:rsidR="00191755" w:rsidRPr="00A821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704D">
              <w:rPr>
                <w:rFonts w:ascii="Times New Roman" w:hAnsi="Times New Roman"/>
                <w:sz w:val="28"/>
                <w:szCs w:val="28"/>
              </w:rPr>
              <w:t xml:space="preserve">вантажопідйомність </w:t>
            </w:r>
            <w:r w:rsidR="00191755" w:rsidRPr="00A821B5">
              <w:rPr>
                <w:rFonts w:ascii="Times New Roman" w:hAnsi="Times New Roman"/>
                <w:sz w:val="28"/>
                <w:szCs w:val="28"/>
              </w:rPr>
              <w:t>безпілотної системи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A58462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A4D" w:rsidRPr="00A821B5" w14:paraId="470719E0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CE1C7C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2766F6" w14:textId="77777777" w:rsidR="00DC0A4D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Габаритні характеристики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A5C1C2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A4D" w:rsidRPr="00A821B5" w14:paraId="15522D1E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787D83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741450" w14:textId="77777777" w:rsidR="00DC0A4D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Тактико-технічні характеристики (інші)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3BEF26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A4D" w:rsidRPr="00A821B5" w14:paraId="2E7BDF93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99A71A" w14:textId="77777777" w:rsidR="00DC0A4D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AC43B1" w14:textId="77777777" w:rsidR="00DC0A4D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Дальність зв’язку по захищеному радіоканалу на відкритої місцевості (в зоні прямої видимості)/ на пересічній місцевості (пагорби, ліс) або в умовах промислової забудови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ADE6CB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A4D" w:rsidRPr="00A821B5" w14:paraId="57D40132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3CDE78" w14:textId="77777777" w:rsidR="00DC0A4D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2F9A26" w14:textId="77777777" w:rsidR="00DC0A4D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Потужність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відеопередавача</w:t>
            </w:r>
            <w:proofErr w:type="spellEnd"/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39ADF8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A4D" w:rsidRPr="00A821B5" w14:paraId="1AF9155C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3ECFF9" w14:textId="77777777" w:rsidR="00DC0A4D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BD8A7B" w14:textId="77777777" w:rsidR="00DC0A4D" w:rsidRDefault="0019175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Можливість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переналаштування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робочої частоти в режимі ППРЧ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765074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1848079F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B52C22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6AF9A8" w14:textId="77777777" w:rsidR="00B33D0F" w:rsidRPr="00A821B5" w:rsidRDefault="0019175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B33D0F" w:rsidRPr="00A821B5">
              <w:rPr>
                <w:rFonts w:ascii="Times New Roman" w:hAnsi="Times New Roman"/>
                <w:sz w:val="28"/>
                <w:szCs w:val="28"/>
              </w:rPr>
              <w:t xml:space="preserve">ас </w:t>
            </w:r>
            <w:r>
              <w:rPr>
                <w:rFonts w:ascii="Times New Roman" w:hAnsi="Times New Roman"/>
                <w:sz w:val="28"/>
                <w:szCs w:val="28"/>
              </w:rPr>
              <w:t>підготовки безпілотної системи до повторного використання після вичерпання запасу ходу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F86BB0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A4D" w:rsidRPr="00A821B5" w14:paraId="2BA7F2AA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591995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373328" w14:textId="77777777" w:rsidR="00DC0A4D" w:rsidRPr="00A821B5" w:rsidRDefault="0019175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A821B5">
              <w:rPr>
                <w:rFonts w:ascii="Times New Roman" w:hAnsi="Times New Roman"/>
                <w:sz w:val="28"/>
                <w:szCs w:val="28"/>
              </w:rPr>
              <w:t xml:space="preserve">ас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підготовки безпілотної системи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бойового застосування та перевірки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готовоності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виконання бойового завдання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B2710D" w14:textId="77777777" w:rsidR="00DC0A4D" w:rsidRPr="00A821B5" w:rsidRDefault="00DC0A4D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79F8525A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152FCF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D8000C" w14:textId="77777777" w:rsidR="00B33D0F" w:rsidRPr="00A821B5" w:rsidRDefault="0019175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Кліренс (дорожній просвіт)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86C320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138CFF7A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C3B95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06AAC2" w14:textId="77777777" w:rsidR="00B33D0F" w:rsidRPr="00A821B5" w:rsidRDefault="0019175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Перешкоди що долаються кут підйому/кут крену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D18FF8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1755" w:rsidRPr="00A821B5" w14:paraId="7EC3F8E2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31B1C1" w14:textId="77777777" w:rsidR="00191755" w:rsidRPr="00A821B5" w:rsidRDefault="0019175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7D0910" w14:textId="77777777" w:rsidR="00191755" w:rsidRDefault="0019175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Діапазон температур експлуатації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D17D63" w14:textId="77777777" w:rsidR="00191755" w:rsidRPr="00A821B5" w:rsidRDefault="0019175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1755" w:rsidRPr="00A821B5" w14:paraId="4D810DAF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2FDF9A" w14:textId="77777777" w:rsidR="00191755" w:rsidRPr="00A821B5" w:rsidRDefault="0019175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A1E732" w14:textId="77777777" w:rsidR="00191755" w:rsidRDefault="0019175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Ступень (клас) захисту від пилу та вологи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2F313F" w14:textId="77777777" w:rsidR="00191755" w:rsidRPr="00A821B5" w:rsidRDefault="0019175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276" w:rsidRPr="00A821B5" w14:paraId="2356A7FA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F6DD92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9F1291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Рівень захисту (балістичний, протимінний)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980723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276" w:rsidRPr="00A821B5" w14:paraId="65AF9A65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76E8A1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commentRangeStart w:id="0"/>
            <w:r w:rsidR="00B0704D">
              <w:rPr>
                <w:rFonts w:ascii="Times New Roman" w:hAnsi="Times New Roman"/>
                <w:sz w:val="28"/>
                <w:szCs w:val="28"/>
              </w:rPr>
              <w:t>*</w:t>
            </w:r>
            <w:commentRangeEnd w:id="0"/>
            <w:r w:rsidR="00B0704D">
              <w:rPr>
                <w:rStyle w:val="a5"/>
              </w:rPr>
              <w:commentReference w:id="0"/>
            </w: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C734EA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Тактико-технічні характеристики бойового модулю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45D956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276" w:rsidRPr="00A821B5" w14:paraId="73E70735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C31319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C069F9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Дальність стрільби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AE184D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276" w:rsidRPr="00A821B5" w14:paraId="507C6688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0C66CE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D0ABB3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Кути наведення відеокамер бойового модулю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57DB15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276" w:rsidRPr="00A821B5" w14:paraId="71767EFD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764832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BC895F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Наявність механізмів (пристроїв, засобів) стабілізації стрільби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EEC7DE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276" w:rsidRPr="00A821B5" w14:paraId="6929958A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F2ACF7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E25FB7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Наявність механізмів (пристроїв, засобів) </w:t>
            </w:r>
            <w:r>
              <w:rPr>
                <w:rFonts w:ascii="Times New Roman" w:hAnsi="Times New Roman"/>
                <w:sz w:val="28"/>
                <w:szCs w:val="28"/>
              </w:rPr>
              <w:t>дистанційного взведення зброї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7EBD1C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276" w:rsidRPr="00A821B5" w14:paraId="4D36D40A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5ABC13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commentRangeStart w:id="1"/>
            <w:r w:rsidR="0077447F">
              <w:rPr>
                <w:rFonts w:ascii="Times New Roman" w:hAnsi="Times New Roman"/>
                <w:sz w:val="28"/>
                <w:szCs w:val="28"/>
              </w:rPr>
              <w:t>**</w:t>
            </w:r>
            <w:commentRangeEnd w:id="1"/>
            <w:r w:rsidR="0077447F">
              <w:rPr>
                <w:rStyle w:val="a5"/>
              </w:rPr>
              <w:commentReference w:id="1"/>
            </w: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EE2926" w14:textId="77777777" w:rsidR="00842276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Тактико-технічні характеристики </w:t>
            </w:r>
            <w:r>
              <w:rPr>
                <w:rFonts w:ascii="Times New Roman" w:hAnsi="Times New Roman"/>
                <w:sz w:val="28"/>
                <w:szCs w:val="28"/>
              </w:rPr>
              <w:t>(інженерна дистанційного мінування):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5AD8792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5D086321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7161F8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C834DE" w14:textId="77777777" w:rsidR="00B33D0F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Спосіб встановлення мін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A11752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2276" w:rsidRPr="00A821B5" w14:paraId="3B41B6B8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CFC7A0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2A0869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мін що встановлюється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918253" w14:textId="77777777" w:rsidR="00842276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3305CFE0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0B8164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6FBD48" w14:textId="77777777" w:rsidR="00B33D0F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Робоча швидкість руху при влаштуванні МВЗ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BD58D6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0C96D7CD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049ED1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D749F" w14:textId="77777777" w:rsidR="00B33D0F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Змінний крок мінування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7FB030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1892AB72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E191B4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9F6765" w14:textId="77777777" w:rsidR="00B33D0F" w:rsidRPr="00A821B5" w:rsidRDefault="00842276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Дальність дистанційного мінування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4E43FB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21DD3ADF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C7F989" w14:textId="77777777" w:rsidR="00B33D0F" w:rsidRPr="00A821B5" w:rsidRDefault="00723DD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  <w:r w:rsidR="0077447F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BCD90C" w14:textId="77777777" w:rsidR="00B33D0F" w:rsidRPr="00A821B5" w:rsidRDefault="00723DD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Тактико-технічні характеристики (інженерна </w:t>
            </w:r>
            <w:r>
              <w:rPr>
                <w:rFonts w:ascii="Times New Roman" w:hAnsi="Times New Roman"/>
                <w:sz w:val="28"/>
                <w:szCs w:val="28"/>
              </w:rPr>
              <w:t>розмінування</w:t>
            </w:r>
            <w:r>
              <w:rPr>
                <w:rFonts w:ascii="Times New Roman" w:hAnsi="Times New Roman"/>
                <w:sz w:val="28"/>
                <w:szCs w:val="28"/>
              </w:rPr>
              <w:t>):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DF5C1A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0A9E010D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28464B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1D7774" w14:textId="77777777" w:rsidR="00B33D0F" w:rsidRPr="00A821B5" w:rsidRDefault="00723DD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Робоча швидкість руху при розмінуванні МВЗ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7C4634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05844B49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9B0020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60B280" w14:textId="77777777" w:rsidR="00B33D0F" w:rsidRPr="00A821B5" w:rsidRDefault="00723DD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Стійкість робочого органу до підриву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ACC167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D0F" w:rsidRPr="00A821B5" w14:paraId="2DA17BBE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48F235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80A80E" w14:textId="77777777" w:rsidR="00B33D0F" w:rsidRPr="00A821B5" w:rsidRDefault="00723DD5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Засоби (прилади, обладнання) для подолання МВЗ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BC01E5" w14:textId="77777777" w:rsidR="00B33D0F" w:rsidRPr="00A821B5" w:rsidRDefault="00B33D0F" w:rsidP="00E651F3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64E59CB6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1501CA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  <w:r w:rsidR="0077447F">
              <w:rPr>
                <w:rFonts w:ascii="Times New Roman" w:hAnsi="Times New Roman"/>
                <w:sz w:val="28"/>
                <w:szCs w:val="28"/>
              </w:rPr>
              <w:t>**</w:t>
            </w: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F26D15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Тактико-технічні характеристики (інженерна пророблення проходів):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4FC281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12ACDA9D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B9E7C1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FCB7B3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Довжина проходу вибуховим способом в ПП МВЗ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2006AD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61561DF9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4B829E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DEA91C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Довжина обладнаного проходу вибуховим способом в ПТ МВЗ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0A7C7A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5E2CC577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C8C880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C0B7AF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Ширина обладнаного проходу в МВЗ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537E9B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51125FC0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A0592B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89B8E4" w14:textId="77777777" w:rsidR="00723DD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Швидкість руху при пророблені проходу в МВЗ механічним способом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86B674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6E60780D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F0255C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7447F">
              <w:rPr>
                <w:rFonts w:ascii="Times New Roman" w:hAnsi="Times New Roman"/>
                <w:sz w:val="28"/>
                <w:szCs w:val="28"/>
              </w:rPr>
              <w:t>**</w:t>
            </w:r>
            <w:bookmarkStart w:id="2" w:name="_GoBack"/>
            <w:bookmarkEnd w:id="2"/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D627BE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Тактико-технічні характеристики (інженер</w:t>
            </w:r>
            <w:r>
              <w:rPr>
                <w:rFonts w:ascii="Times New Roman" w:hAnsi="Times New Roman"/>
                <w:sz w:val="28"/>
                <w:szCs w:val="28"/>
              </w:rPr>
              <w:t>ної розвідки</w:t>
            </w:r>
            <w:r>
              <w:rPr>
                <w:rFonts w:ascii="Times New Roman" w:hAnsi="Times New Roman"/>
                <w:sz w:val="28"/>
                <w:szCs w:val="28"/>
              </w:rPr>
              <w:t>):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BF7E64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44139AF3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EA6DA2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7C8A57" w14:textId="77777777" w:rsidR="00723DD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вибух</w:t>
            </w:r>
            <w:r w:rsidR="00585C6D">
              <w:rPr>
                <w:rFonts w:ascii="Times New Roman" w:hAnsi="Times New Roman"/>
                <w:sz w:val="28"/>
                <w:szCs w:val="28"/>
              </w:rPr>
              <w:t>онебезпечних предметів що виявляються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D3DEB4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00E7E91F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2C23FC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6D4DDF" w14:textId="77777777" w:rsidR="00723DD5" w:rsidRDefault="00585C6D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Глибина виявлення мін (ВНП) 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5116E3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172A34B1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E6F7E4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C0D76C" w14:textId="77777777" w:rsidR="00723DD5" w:rsidRDefault="00585C6D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Робоча швидкість руху під час виявлення мін (ВНП)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151742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3953EDDF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342B90" w14:textId="77777777" w:rsidR="00723DD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78152B" w14:textId="77777777" w:rsidR="00723DD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>Експлуатаційні характеристики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D0F501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2CCC28F4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D95AED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822AEA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Призначений ресурс/</w:t>
            </w:r>
            <w:r w:rsidRPr="00A821B5">
              <w:rPr>
                <w:rFonts w:ascii="Times New Roman" w:hAnsi="Times New Roman"/>
                <w:sz w:val="28"/>
                <w:szCs w:val="28"/>
              </w:rPr>
              <w:t>гарантійний строк експлуатації безпілотної системи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B50D4E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0657CE4B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4BD449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1BBE7A" w14:textId="77777777" w:rsidR="00723DD5" w:rsidRPr="00A821B5" w:rsidRDefault="00585C6D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723DD5" w:rsidRPr="00A821B5">
              <w:rPr>
                <w:rFonts w:ascii="Times New Roman" w:hAnsi="Times New Roman"/>
                <w:sz w:val="28"/>
                <w:szCs w:val="28"/>
              </w:rPr>
              <w:t>асоб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23DD5" w:rsidRPr="00A821B5">
              <w:rPr>
                <w:rFonts w:ascii="Times New Roman" w:hAnsi="Times New Roman"/>
                <w:sz w:val="28"/>
                <w:szCs w:val="28"/>
              </w:rPr>
              <w:t xml:space="preserve"> технічного обслуговування та контролю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670C83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71D4AE6E" w14:textId="77777777" w:rsidTr="00723DD5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1B868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5C7194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>наявність тренажера (симулятора)</w:t>
            </w:r>
          </w:p>
        </w:tc>
        <w:tc>
          <w:tcPr>
            <w:tcW w:w="225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7E2816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DD5" w:rsidRPr="00A821B5" w14:paraId="4F9A7B53" w14:textId="77777777" w:rsidTr="00585C6D"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349505" w14:textId="77777777" w:rsidR="00723DD5" w:rsidRPr="00A821B5" w:rsidRDefault="00585C6D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723DD5" w:rsidRPr="00A821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9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459964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>Додаткова інформація (за бажанням виробника)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1A4A20" w14:textId="77777777" w:rsidR="00723DD5" w:rsidRPr="00A821B5" w:rsidRDefault="00723DD5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C6D" w:rsidRPr="00A821B5" w14:paraId="0865C206" w14:textId="77777777" w:rsidTr="0015397A">
        <w:trPr>
          <w:trHeight w:val="603"/>
        </w:trPr>
        <w:tc>
          <w:tcPr>
            <w:tcW w:w="99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7A06DA" w14:textId="77777777" w:rsidR="00585C6D" w:rsidRPr="00A821B5" w:rsidRDefault="00585C6D" w:rsidP="00723DD5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>Відмітка про те, що виробник підтверджує достовірність зазначених відомостей</w:t>
            </w:r>
          </w:p>
        </w:tc>
      </w:tr>
    </w:tbl>
    <w:p w14:paraId="42D11827" w14:textId="77777777" w:rsidR="002035A6" w:rsidRPr="00A821B5" w:rsidRDefault="002035A6" w:rsidP="00B33D0F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0"/>
        <w:gridCol w:w="2190"/>
        <w:gridCol w:w="3450"/>
      </w:tblGrid>
      <w:tr w:rsidR="00B33D0F" w:rsidRPr="00A821B5" w14:paraId="3F8235EC" w14:textId="77777777" w:rsidTr="00E651F3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985DF1" w14:textId="77777777" w:rsidR="00B33D0F" w:rsidRPr="00A821B5" w:rsidRDefault="00B33D0F" w:rsidP="00E651F3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 xml:space="preserve">_______________________ </w:t>
            </w:r>
            <w:r w:rsidRPr="00A821B5">
              <w:rPr>
                <w:rFonts w:ascii="Times New Roman" w:hAnsi="Times New Roman"/>
                <w:sz w:val="28"/>
                <w:szCs w:val="28"/>
              </w:rPr>
              <w:br/>
            </w:r>
            <w:r w:rsidRPr="00A821B5">
              <w:rPr>
                <w:rFonts w:ascii="Times New Roman" w:hAnsi="Times New Roman"/>
                <w:sz w:val="20"/>
              </w:rPr>
              <w:t>(найменування посади)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58D538" w14:textId="77777777" w:rsidR="00B33D0F" w:rsidRPr="00A821B5" w:rsidRDefault="00B33D0F" w:rsidP="00E651F3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14:paraId="54F8AA0C" w14:textId="77777777" w:rsidR="00B33D0F" w:rsidRPr="00A821B5" w:rsidRDefault="00B33D0F" w:rsidP="00E651F3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A06CFE" w14:textId="77777777" w:rsidR="00B33D0F" w:rsidRPr="00A821B5" w:rsidRDefault="00B33D0F" w:rsidP="00E651F3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21B5">
              <w:rPr>
                <w:rFonts w:ascii="Times New Roman" w:hAnsi="Times New Roman"/>
                <w:sz w:val="28"/>
                <w:szCs w:val="28"/>
              </w:rPr>
              <w:t xml:space="preserve">_______________________ </w:t>
            </w:r>
            <w:r w:rsidRPr="00A821B5">
              <w:rPr>
                <w:rFonts w:ascii="Times New Roman" w:hAnsi="Times New Roman"/>
                <w:sz w:val="28"/>
                <w:szCs w:val="28"/>
              </w:rPr>
              <w:br/>
            </w:r>
            <w:r w:rsidRPr="00A821B5">
              <w:rPr>
                <w:rFonts w:ascii="Times New Roman" w:hAnsi="Times New Roman"/>
                <w:sz w:val="20"/>
              </w:rPr>
              <w:t>(власне ім’я та прізвище)</w:t>
            </w:r>
          </w:p>
        </w:tc>
      </w:tr>
    </w:tbl>
    <w:p w14:paraId="015B7CEC" w14:textId="77777777" w:rsidR="00B33D0F" w:rsidRPr="00A821B5" w:rsidRDefault="00B33D0F" w:rsidP="00B33D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DD42993" w14:textId="77777777" w:rsidR="00B33D0F" w:rsidRDefault="00B33D0F" w:rsidP="00B33D0F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 w:rsidRPr="00A821B5">
        <w:rPr>
          <w:rFonts w:ascii="Times New Roman" w:hAnsi="Times New Roman"/>
          <w:sz w:val="28"/>
          <w:szCs w:val="28"/>
        </w:rPr>
        <w:t>“____” ____________ 20___ р.</w:t>
      </w:r>
    </w:p>
    <w:p w14:paraId="3F4BBCF4" w14:textId="77777777" w:rsidR="002035A6" w:rsidRPr="002035A6" w:rsidRDefault="002035A6" w:rsidP="00B33D0F">
      <w:pPr>
        <w:pStyle w:val="a3"/>
        <w:ind w:firstLine="0"/>
        <w:jc w:val="both"/>
        <w:rPr>
          <w:rFonts w:ascii="Times New Roman" w:hAnsi="Times New Roman"/>
          <w:sz w:val="24"/>
          <w:szCs w:val="28"/>
        </w:rPr>
      </w:pPr>
    </w:p>
    <w:p w14:paraId="579CA5BB" w14:textId="77777777" w:rsidR="002035A6" w:rsidRDefault="002035A6" w:rsidP="002035A6">
      <w:pPr>
        <w:pStyle w:val="a3"/>
        <w:ind w:firstLine="0"/>
        <w:jc w:val="both"/>
      </w:pPr>
      <w:r w:rsidRPr="00A821B5">
        <w:rPr>
          <w:rFonts w:ascii="Times New Roman" w:hAnsi="Times New Roman"/>
          <w:sz w:val="28"/>
          <w:szCs w:val="28"/>
        </w:rPr>
        <w:t xml:space="preserve">__________ </w:t>
      </w:r>
      <w:r w:rsidRPr="00A821B5">
        <w:rPr>
          <w:rFonts w:ascii="Times New Roman" w:hAnsi="Times New Roman"/>
          <w:sz w:val="28"/>
          <w:szCs w:val="28"/>
        </w:rPr>
        <w:br/>
      </w:r>
      <w:r w:rsidRPr="00A821B5">
        <w:rPr>
          <w:rFonts w:ascii="Times New Roman" w:hAnsi="Times New Roman"/>
          <w:sz w:val="22"/>
          <w:szCs w:val="22"/>
        </w:rPr>
        <w:t>Примітка. Виробник несе відповідальність за недостовірність поданих відомостей.</w:t>
      </w:r>
    </w:p>
    <w:sectPr w:rsidR="00203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Volodymyr Seredokhin" w:date="2025-02-14T11:28:00Z" w:initials="VS">
    <w:p w14:paraId="18E2BFF4" w14:textId="77777777" w:rsidR="00B0704D" w:rsidRDefault="00B0704D">
      <w:pPr>
        <w:pStyle w:val="a6"/>
      </w:pPr>
      <w:r>
        <w:rPr>
          <w:rStyle w:val="a5"/>
        </w:rPr>
        <w:annotationRef/>
      </w:r>
      <w:r>
        <w:t>Тільки для бойових</w:t>
      </w:r>
    </w:p>
  </w:comment>
  <w:comment w:id="1" w:author="Volodymyr Seredokhin" w:date="2025-02-14T11:31:00Z" w:initials="VS">
    <w:p w14:paraId="4DEAA9BD" w14:textId="77777777" w:rsidR="0077447F" w:rsidRDefault="0077447F">
      <w:pPr>
        <w:pStyle w:val="a6"/>
      </w:pPr>
      <w:r>
        <w:rPr>
          <w:rStyle w:val="a5"/>
        </w:rPr>
        <w:annotationRef/>
      </w:r>
      <w:r>
        <w:t>Тільки для інженерних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8E2BFF4" w15:done="0"/>
  <w15:commentEx w15:paraId="4DEAA9B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E2BFF4" w16cid:durableId="2B59A76E"/>
  <w16cid:commentId w16cid:paraId="4DEAA9BD" w16cid:durableId="2B59A82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Sitka Small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olodymyr Seredokhin">
    <w15:presenceInfo w15:providerId="None" w15:userId="Volodymyr Seredok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D0F"/>
    <w:rsid w:val="00100B33"/>
    <w:rsid w:val="001368DB"/>
    <w:rsid w:val="00191755"/>
    <w:rsid w:val="002035A6"/>
    <w:rsid w:val="003E74C4"/>
    <w:rsid w:val="004B7E35"/>
    <w:rsid w:val="004C2BC2"/>
    <w:rsid w:val="004F0F3F"/>
    <w:rsid w:val="00585C6D"/>
    <w:rsid w:val="006115DE"/>
    <w:rsid w:val="00615D78"/>
    <w:rsid w:val="00723DD5"/>
    <w:rsid w:val="00745D89"/>
    <w:rsid w:val="0077447F"/>
    <w:rsid w:val="00842276"/>
    <w:rsid w:val="00B0704D"/>
    <w:rsid w:val="00B339A6"/>
    <w:rsid w:val="00B33D0F"/>
    <w:rsid w:val="00B716A2"/>
    <w:rsid w:val="00C128A4"/>
    <w:rsid w:val="00CB313F"/>
    <w:rsid w:val="00DC0A4D"/>
    <w:rsid w:val="00F2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1FF94"/>
  <w15:docId w15:val="{15781DA7-72A9-46ED-B017-A4D0AC3F0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3D0F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B33D0F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B33D0F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33D0F"/>
    <w:pPr>
      <w:keepNext/>
      <w:keepLines/>
      <w:spacing w:after="240"/>
      <w:ind w:left="3969"/>
      <w:jc w:val="center"/>
    </w:pPr>
  </w:style>
  <w:style w:type="character" w:styleId="a5">
    <w:name w:val="annotation reference"/>
    <w:basedOn w:val="a0"/>
    <w:uiPriority w:val="99"/>
    <w:semiHidden/>
    <w:unhideWhenUsed/>
    <w:rsid w:val="00B0704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0704D"/>
    <w:rPr>
      <w:sz w:val="20"/>
    </w:rPr>
  </w:style>
  <w:style w:type="character" w:customStyle="1" w:styleId="a7">
    <w:name w:val="Текст примітки Знак"/>
    <w:basedOn w:val="a0"/>
    <w:link w:val="a6"/>
    <w:uiPriority w:val="99"/>
    <w:semiHidden/>
    <w:rsid w:val="00B0704D"/>
    <w:rPr>
      <w:rFonts w:ascii="Antiqua" w:eastAsia="Times New Roman" w:hAnsi="Antiqua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0704D"/>
    <w:rPr>
      <w:b/>
      <w:bCs/>
    </w:rPr>
  </w:style>
  <w:style w:type="character" w:customStyle="1" w:styleId="a9">
    <w:name w:val="Тема примітки Знак"/>
    <w:basedOn w:val="a7"/>
    <w:link w:val="a8"/>
    <w:uiPriority w:val="99"/>
    <w:semiHidden/>
    <w:rsid w:val="00B0704D"/>
    <w:rPr>
      <w:rFonts w:ascii="Antiqua" w:eastAsia="Times New Roman" w:hAnsi="Antiqua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0704D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B070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customXml" Target="../customXml/item2.xml"/><Relationship Id="rId5" Type="http://schemas.microsoft.com/office/2011/relationships/commentsExtended" Target="commentsExtended.xml"/><Relationship Id="rId10" Type="http://schemas.openxmlformats.org/officeDocument/2006/relationships/customXml" Target="../customXml/item1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E2D1588486EB49982D48C979BA1FD3" ma:contentTypeVersion="14" ma:contentTypeDescription="Create a new document." ma:contentTypeScope="" ma:versionID="7f52ff4cf2f996930b36c92f40008377">
  <xsd:schema xmlns:xsd="http://www.w3.org/2001/XMLSchema" xmlns:xs="http://www.w3.org/2001/XMLSchema" xmlns:p="http://schemas.microsoft.com/office/2006/metadata/properties" xmlns:ns2="0924cc73-47cc-4ae1-ae8b-14567f8aa7e8" xmlns:ns3="3b4aa4c2-32c6-4347-9ce0-0aa4419225ea" targetNamespace="http://schemas.microsoft.com/office/2006/metadata/properties" ma:root="true" ma:fieldsID="7d5ee82e2b762b3658e32dccd9e63288" ns2:_="" ns3:_="">
    <xsd:import namespace="0924cc73-47cc-4ae1-ae8b-14567f8aa7e8"/>
    <xsd:import namespace="3b4aa4c2-32c6-4347-9ce0-0aa441922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4cc73-47cc-4ae1-ae8b-14567f8aa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d629e7-e6b7-49a4-afad-5280e39738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aa4c2-32c6-4347-9ce0-0aa441922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4f88df-5bfe-4784-b427-b78a37a7496a}" ma:internalName="TaxCatchAll" ma:showField="CatchAllData" ma:web="3b4aa4c2-32c6-4347-9ce0-0aa441922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aa4c2-32c6-4347-9ce0-0aa4419225ea" xsi:nil="true"/>
    <lcf76f155ced4ddcb4097134ff3c332f xmlns="0924cc73-47cc-4ae1-ae8b-14567f8aa7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EA3C1C-478B-4BA8-9B32-5835EF5DD957}"/>
</file>

<file path=customXml/itemProps2.xml><?xml version="1.0" encoding="utf-8"?>
<ds:datastoreItem xmlns:ds="http://schemas.openxmlformats.org/officeDocument/2006/customXml" ds:itemID="{35820D15-9A12-4996-87EC-8B1980E42802}"/>
</file>

<file path=customXml/itemProps3.xml><?xml version="1.0" encoding="utf-8"?>
<ds:datastoreItem xmlns:ds="http://schemas.openxmlformats.org/officeDocument/2006/customXml" ds:itemID="{F3A61979-FABA-4469-B345-3CF4F74031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1988</Words>
  <Characters>1134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Шалаєв Юрій Володимирович</dc:creator>
  <cp:lastModifiedBy>Volodymyr Seredokhin</cp:lastModifiedBy>
  <cp:revision>3</cp:revision>
  <cp:lastPrinted>2025-01-30T10:55:00Z</cp:lastPrinted>
  <dcterms:created xsi:type="dcterms:W3CDTF">2025-02-14T09:24:00Z</dcterms:created>
  <dcterms:modified xsi:type="dcterms:W3CDTF">2025-02-14T09:32:00Z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0x010100E9E2D1588486EB49982D48C979BA1FD3</vt:lpwstr>
  </property>
</Properties>
</file>